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C6" w:rsidRPr="006E112A" w:rsidRDefault="006E112A" w:rsidP="006E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2A">
        <w:rPr>
          <w:rFonts w:ascii="Times New Roman" w:hAnsi="Times New Roman" w:cs="Times New Roman"/>
          <w:b/>
          <w:sz w:val="28"/>
          <w:szCs w:val="28"/>
        </w:rPr>
        <w:t>Профилактика внутрибольничной пневмонии</w:t>
      </w:r>
    </w:p>
    <w:p w:rsidR="006E112A" w:rsidRDefault="006E112A"/>
    <w:p w:rsidR="006E112A" w:rsidRDefault="006E112A" w:rsidP="006E112A">
      <w:pPr>
        <w:shd w:val="clear" w:color="auto" w:fill="FFFFFF"/>
        <w:spacing w:after="5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Внутрибольничная пневмония – это легочная инфекция,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развившаяся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двое и более суток после поступления больного в стационар, при отсутствии признаков заболевания на момент госпитализации. Проявления внутрибольничной пневмонии аналогичны таковым при других формах воспаления легких: лихорадка, кашель с мокротой,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лейкоцитоз, инфильтративные изменения в легких и т. п., однако могут быть слабо выраженными, стертыми. Диагноз основывается на клинических,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физикальных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рентгенологических и лабораторных критериях. Лечение внутрибольничной пневмонии включает адекватную антибиотикотерапию, санацию дыхательных путей (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лаваж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ингаляции,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физиометоды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инфузионную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терапию.</w:t>
      </w:r>
    </w:p>
    <w:p w:rsidR="006E112A" w:rsidRPr="006E112A" w:rsidRDefault="006E112A" w:rsidP="006E112A">
      <w:pPr>
        <w:shd w:val="clear" w:color="auto" w:fill="FFFFFF"/>
        <w:spacing w:after="5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Клиническими исходами внутрибольничной пневмонии могут быть разрешение, улучшение, неэффективность терапии, рецидив и летальный исход. Внутрибольничная пневмония является главной причиной смертности в структуре внутрибольничных инфекций. Это объясняется сложностью ее своевременной диагностики, особенно у пожилых, ослабленных больных, пациентов, пребывающих в коматозном состоянии.</w:t>
      </w:r>
    </w:p>
    <w:p w:rsidR="006E112A" w:rsidRPr="006E112A" w:rsidRDefault="006E112A" w:rsidP="006E112A">
      <w:pPr>
        <w:shd w:val="clear" w:color="auto" w:fill="FFFFFF"/>
        <w:spacing w:before="375" w:after="525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внутрибольнич</w:t>
      </w:r>
      <w:r w:rsidRPr="006E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пневмоний</w:t>
      </w:r>
    </w:p>
    <w:p w:rsidR="006E112A" w:rsidRPr="006E112A" w:rsidRDefault="006E112A" w:rsidP="006E112A">
      <w:pPr>
        <w:shd w:val="clear" w:color="auto" w:fill="FFFFFF"/>
        <w:spacing w:after="5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внутрибольничных пневмоний: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послеоперационная пневмония – является одним из наиболее тяжёлых осложнений операций;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аспирационная пневмония – развивается при попадании желудочного содержимого в дыхательные пути;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гипостатическая пневмония – наблюдается у пациентов, которые длительно находятся в горизонтальном положении;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инфаркт-пневмония – возникает вследствие попадания в малый круг кровообращения тромбов, воздуха или жира;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токсико-септическая пневмония – развивается на фоне гнойно-септических заболеваний;</w:t>
      </w:r>
    </w:p>
    <w:p w:rsidR="006E112A" w:rsidRPr="006E112A" w:rsidRDefault="006E112A" w:rsidP="006E112A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вентилятор-ассоциированную пневмонию выявляют у пациентов, которые длительно находятся на искусственной вентиляции лёгких.</w:t>
      </w:r>
    </w:p>
    <w:p w:rsidR="006E112A" w:rsidRPr="006E112A" w:rsidRDefault="006E112A" w:rsidP="006E112A">
      <w:pPr>
        <w:shd w:val="clear" w:color="auto" w:fill="FFFFFF"/>
        <w:spacing w:before="375" w:after="525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Профилактические меры относительно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внутрибольнич</w:t>
      </w:r>
      <w:r w:rsidRPr="006E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пневмонии следующие: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развития у человека хронических очагов инфекции, а если они уже есть, то своевременная их санация;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мер, правил асептики и антисептики в больнице;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возможная ранняя активизация больных после оперативных вмешательств или по истечении острого периода других заболеваний;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длительного постельного режима – дыхательная гимнастика (нередко пациентам рекомендуют надувать воздушные шары);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225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адекватный туалет </w:t>
      </w:r>
      <w:proofErr w:type="spellStart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</w:t>
      </w:r>
      <w:proofErr w:type="spellEnd"/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-, носоглотки тяжелых больных, стимуляция откашливания мокроты;</w:t>
      </w:r>
    </w:p>
    <w:p w:rsidR="006E112A" w:rsidRPr="006E112A" w:rsidRDefault="006E112A" w:rsidP="006E112A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приподнятый головной конец постели лежачего пациента.</w:t>
      </w:r>
    </w:p>
    <w:p w:rsidR="006E112A" w:rsidRDefault="006E112A" w:rsidP="006E1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112A" w:rsidRPr="006E112A" w:rsidRDefault="006E112A" w:rsidP="006E1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112A">
        <w:rPr>
          <w:rFonts w:ascii="Times New Roman" w:hAnsi="Times New Roman" w:cs="Times New Roman"/>
          <w:sz w:val="28"/>
          <w:szCs w:val="28"/>
        </w:rPr>
        <w:t>Пациенту и самому нужно принимать участие в профилактике:</w:t>
      </w:r>
    </w:p>
    <w:p w:rsidR="006E112A" w:rsidRPr="006E112A" w:rsidRDefault="006E112A" w:rsidP="006E1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112A">
        <w:rPr>
          <w:rFonts w:ascii="Times New Roman" w:hAnsi="Times New Roman" w:cs="Times New Roman"/>
          <w:sz w:val="28"/>
          <w:szCs w:val="28"/>
        </w:rPr>
        <w:t>по возможности, больше двигаться, чтобы не было застойных явлений в легких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2A">
        <w:rPr>
          <w:rFonts w:ascii="Times New Roman" w:hAnsi="Times New Roman" w:cs="Times New Roman"/>
          <w:sz w:val="28"/>
          <w:szCs w:val="28"/>
        </w:rPr>
        <w:t>соблюдать все рекомендации врача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2A">
        <w:rPr>
          <w:rFonts w:ascii="Times New Roman" w:hAnsi="Times New Roman" w:cs="Times New Roman"/>
          <w:sz w:val="28"/>
          <w:szCs w:val="28"/>
        </w:rPr>
        <w:t>тщательно контролировать свое 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2A">
        <w:rPr>
          <w:rFonts w:ascii="Times New Roman" w:hAnsi="Times New Roman" w:cs="Times New Roman"/>
          <w:sz w:val="28"/>
          <w:szCs w:val="28"/>
        </w:rPr>
        <w:t>избегать контактов с больными родственниками при их посещении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2A">
        <w:rPr>
          <w:rFonts w:ascii="Times New Roman" w:hAnsi="Times New Roman" w:cs="Times New Roman"/>
          <w:sz w:val="28"/>
          <w:szCs w:val="28"/>
        </w:rPr>
        <w:t>заниматься укреплением иммунитета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12A">
        <w:rPr>
          <w:rFonts w:ascii="Times New Roman" w:hAnsi="Times New Roman" w:cs="Times New Roman"/>
          <w:sz w:val="28"/>
          <w:szCs w:val="28"/>
        </w:rPr>
        <w:t>проходить курсы рекомендованной ЛФК и физиотерапии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E59" w:rsidRPr="00F57387" w:rsidRDefault="00795E59" w:rsidP="00795E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87">
        <w:rPr>
          <w:rFonts w:ascii="Times New Roman" w:hAnsi="Times New Roman" w:cs="Times New Roman"/>
          <w:b/>
          <w:sz w:val="28"/>
          <w:szCs w:val="28"/>
        </w:rPr>
        <w:t>Профилактика заболеваний мочевыводящих путей</w:t>
      </w:r>
    </w:p>
    <w:p w:rsidR="00795E59" w:rsidRDefault="00795E59" w:rsidP="00795E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387">
        <w:rPr>
          <w:rFonts w:ascii="Times New Roman" w:hAnsi="Times New Roman" w:cs="Times New Roman"/>
          <w:sz w:val="28"/>
          <w:szCs w:val="28"/>
        </w:rPr>
        <w:t>Большое значение в профилактике заболеваний мочевыводящей системы отведено своевременному купированию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387">
        <w:rPr>
          <w:rFonts w:ascii="Times New Roman" w:hAnsi="Times New Roman" w:cs="Times New Roman"/>
          <w:sz w:val="28"/>
          <w:szCs w:val="28"/>
        </w:rPr>
        <w:t xml:space="preserve"> возможных инфекционных очагов, являющихся возможными источниками проникновения различных микробов в почки путём кровотока, кроме того устранению факторов, которые могут затруднить выведение мочи из организма. Немало важную роль в профилактических мероприятиях может играть недостаточное </w:t>
      </w:r>
      <w:r w:rsidRPr="00F5738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личной гигиены (характерные черты у девочек и беременных женщин), что способствует явной причиной к возникновению восходящей инфекции по мочевыводящим путям. Больным с учащёнными вторичными инфекциями мочевыводящих путей (свыше трёх обострений на протяжении 6 месяцев либо четырёх обострений за год) следует уделять повышенный интерес к данной тематике. Следует принимать долговременное медикаментозное лечение с профилактическими введениями небольших дозировок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F57387">
        <w:rPr>
          <w:rFonts w:ascii="Times New Roman" w:hAnsi="Times New Roman" w:cs="Times New Roman"/>
          <w:sz w:val="28"/>
          <w:szCs w:val="28"/>
        </w:rPr>
        <w:t xml:space="preserve">. Для исключения нежелательных реакций организма на химический состав лекарственного препарата, таких как дисбактериоз, аллергические реакции, тромбоцитопения, гемолитическая анемия и проявления интерстициального нефрита, 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r w:rsidRPr="00F57387">
        <w:rPr>
          <w:rFonts w:ascii="Times New Roman" w:hAnsi="Times New Roman" w:cs="Times New Roman"/>
          <w:sz w:val="28"/>
          <w:szCs w:val="28"/>
        </w:rPr>
        <w:t xml:space="preserve"> вводят перорально. Так же такой способ введения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7387">
        <w:rPr>
          <w:rFonts w:ascii="Times New Roman" w:hAnsi="Times New Roman" w:cs="Times New Roman"/>
          <w:sz w:val="28"/>
          <w:szCs w:val="28"/>
        </w:rPr>
        <w:t xml:space="preserve"> подходит подросткам, беременным и кормящим женщинам. Необходимо не забывать опасность при долгосрочной антибактериальной терапии пациентам с сахарным диабетом, хроническим гепатитом, пожилым людям и подросткам и комбинировать лечение с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фитопрепаратами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>, не имеющими настолько тяжких последствий при длительном использовании. 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387">
        <w:rPr>
          <w:rFonts w:ascii="Times New Roman" w:hAnsi="Times New Roman" w:cs="Times New Roman"/>
          <w:sz w:val="28"/>
          <w:szCs w:val="28"/>
        </w:rPr>
        <w:t xml:space="preserve"> приём антибиотиков, как краткосрочного, так и длительного действия, зачастую может привести к серьезным последствиям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387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387">
        <w:rPr>
          <w:rFonts w:ascii="Times New Roman" w:hAnsi="Times New Roman" w:cs="Times New Roman"/>
          <w:sz w:val="28"/>
          <w:szCs w:val="28"/>
        </w:rPr>
        <w:t xml:space="preserve"> как дисбактериоз кишечника. Необходимо исключить проявление осложнений от приема антибактериальных препаратов. Из-за всего выше перечисленного очень важно после проведения антибактериальной терапии восстановить нормальную микрофлору кишечника. Пациентам с хроническими инфекциями практикуют предварительное введение медикаментов, которые препятствуют развитию дисбактериоза, в основном такими лекарственными веществами являются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. Самым популярным и часто применяемым является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дюфалак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нормаза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считается искусственным изомером лактозы, производимым с использованием коровьего молока, она сочетает в себе абсолютную эффективность для оптимальной микрофлоры и подходит практически всем пациентам, всех воз</w:t>
      </w:r>
      <w:r>
        <w:rPr>
          <w:rFonts w:ascii="Times New Roman" w:hAnsi="Times New Roman" w:cs="Times New Roman"/>
          <w:sz w:val="28"/>
          <w:szCs w:val="28"/>
        </w:rPr>
        <w:t>растных</w:t>
      </w:r>
      <w:r w:rsidRPr="00F57387">
        <w:rPr>
          <w:rFonts w:ascii="Times New Roman" w:hAnsi="Times New Roman" w:cs="Times New Roman"/>
          <w:sz w:val="28"/>
          <w:szCs w:val="28"/>
        </w:rPr>
        <w:t xml:space="preserve"> групп при любой второстепенной патологии. Потребление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в целях профилактики защищает организм не только от кишечных инфекций, но и от инфекций респира</w:t>
      </w:r>
      <w:r>
        <w:rPr>
          <w:rFonts w:ascii="Times New Roman" w:hAnsi="Times New Roman" w:cs="Times New Roman"/>
          <w:sz w:val="28"/>
          <w:szCs w:val="28"/>
        </w:rPr>
        <w:t>торных</w:t>
      </w:r>
      <w:r w:rsidRPr="00F57387">
        <w:rPr>
          <w:rFonts w:ascii="Times New Roman" w:hAnsi="Times New Roman" w:cs="Times New Roman"/>
          <w:sz w:val="28"/>
          <w:szCs w:val="28"/>
        </w:rPr>
        <w:t xml:space="preserve"> путей и мочеполовой системы. Видимое улучшение возможно наблюдать у больных, которые страдают от хронических инфекций мочевыводящих путей, что возможно отметить при явном снижении частоты обострений. Из этого следует сделать вывод, что дисбактериоз, возникший в результате антибактериальной терапии, может привести к нарушению функциональности всего организма, что в последующем приводит к нарушению органов и систем, а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387">
        <w:rPr>
          <w:rFonts w:ascii="Times New Roman" w:hAnsi="Times New Roman" w:cs="Times New Roman"/>
          <w:sz w:val="28"/>
          <w:szCs w:val="28"/>
        </w:rPr>
        <w:t xml:space="preserve"> к </w:t>
      </w:r>
      <w:r w:rsidRPr="00F57387">
        <w:rPr>
          <w:rFonts w:ascii="Times New Roman" w:hAnsi="Times New Roman" w:cs="Times New Roman"/>
          <w:sz w:val="28"/>
          <w:szCs w:val="28"/>
        </w:rPr>
        <w:lastRenderedPageBreak/>
        <w:t>повторному инфекционном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387">
        <w:rPr>
          <w:rFonts w:ascii="Times New Roman" w:hAnsi="Times New Roman" w:cs="Times New Roman"/>
          <w:sz w:val="28"/>
          <w:szCs w:val="28"/>
        </w:rPr>
        <w:t xml:space="preserve"> поражению. При подозрении на какие-либо опасные заболевания верхних мочевыделительных органов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738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57387">
        <w:rPr>
          <w:rFonts w:ascii="Times New Roman" w:hAnsi="Times New Roman" w:cs="Times New Roman"/>
          <w:sz w:val="28"/>
          <w:szCs w:val="28"/>
        </w:rPr>
        <w:t>острый  диффузный</w:t>
      </w:r>
      <w:proofErr w:type="gram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гломepyлонeфpит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пиeлонeфpит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или обострение хронического диффузного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гломepyлонeфpитa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больной немедленно должен обратиться к врачу-урологу и немедленно быть госпитализирован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57387">
        <w:rPr>
          <w:rFonts w:ascii="Times New Roman" w:hAnsi="Times New Roman" w:cs="Times New Roman"/>
          <w:sz w:val="28"/>
          <w:szCs w:val="28"/>
        </w:rPr>
        <w:t xml:space="preserve"> в стационар. Пациенту назначают постельный режим, строгую диету и своевременную выдачу лекарственных средств, только по назначению врача-уролога. При повторном хроническом проявлении инфекции пациент должен, находиться на диспансерном учёте, периодически проверяя состояние почек и общий анализ мочи (не реже раза в месяц)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387">
        <w:rPr>
          <w:rFonts w:ascii="Times New Roman" w:hAnsi="Times New Roman" w:cs="Times New Roman"/>
          <w:sz w:val="28"/>
          <w:szCs w:val="28"/>
        </w:rPr>
        <w:t xml:space="preserve"> так же должен производить контроль питания и приём лекарственных средств. Люди, страдающие заболеваниями почек или инфекциями мочевыводящих путей, должны исключить переохлаждение и переутомление, так же им противопоказан тяжелый физический труд, долговременное нахождение в холодных помещениях, либо душных. Каждая медицинская сестра, работающая в урологическом отделении, должна рекомендовать пациентам дневной отдых, в течение (1-1,5 часа) с непрерывной медикаментозной терапией, которую назначает врач-специалис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57387">
        <w:rPr>
          <w:rFonts w:ascii="Times New Roman" w:hAnsi="Times New Roman" w:cs="Times New Roman"/>
          <w:sz w:val="28"/>
          <w:szCs w:val="28"/>
        </w:rPr>
        <w:t xml:space="preserve"> В целях профилактики обострений хронических заболеваний представлены такие мероприятия, как своевременное и действующее лечение острых инфекций мочевого тракта (уретриты, циститы, острые пиелонефриты). Устранение местных изменений в мочевых путях, вызывающих расстройство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(сужение мочевыводящих путей, удаление камней и другие), а также исправление нарушений иммунитета, который ослабляет организм в целом. Большая часть населения периодически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cтpaдaет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циcтитом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. Если он не первичен и рецидивирует хотя бы раз в полгода, медицинская сестра должна давать таким пациентам перечень простых правил, к которым относится ношение удобной не стесняющей одежды, исключение переохлаждений, ношение всегда чистого и хорошо постиранного хорошим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гипооаллергенным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порошком нижнего белья. Часто лечение нефроптоза сопровождается консервативным способом лечения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7387">
        <w:rPr>
          <w:rFonts w:ascii="Times New Roman" w:hAnsi="Times New Roman" w:cs="Times New Roman"/>
          <w:sz w:val="28"/>
          <w:szCs w:val="28"/>
        </w:rPr>
        <w:t>ношение бандажа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387">
        <w:rPr>
          <w:rFonts w:ascii="Times New Roman" w:hAnsi="Times New Roman" w:cs="Times New Roman"/>
          <w:sz w:val="28"/>
          <w:szCs w:val="28"/>
        </w:rPr>
        <w:t xml:space="preserve">. Использование бандажа искореняет отрицательное формирование развития заболевания, а также ликвидирует возникновение осложнений. Бандаж следует надевать с утра, в горизонтальном положении, сразу же после пробуждения. Медицинская сестра урологического отделения должна проинформировать пациентов об использование бандажа. Так же рекомендуется выполнять специальный комплекс гимнастики, направленный на укрепление передней брюшной стенки. K консервативной терапии этого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зaболeвaния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отноcитcя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тaкжe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нaзнaчeниe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cпaзмолитичecкиx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обeзболивaющиx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пpотивовоcпaлитeльныx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lastRenderedPageBreak/>
        <w:t>cpeдcтв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тeплыx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вaнн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>. При назначении пациенту постельн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38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387">
        <w:rPr>
          <w:rFonts w:ascii="Times New Roman" w:hAnsi="Times New Roman" w:cs="Times New Roman"/>
          <w:sz w:val="28"/>
          <w:szCs w:val="28"/>
        </w:rPr>
        <w:t xml:space="preserve"> положение кровати должно быть с приподнятым ножным концом. Люди с заболеваниями мочевыводящей системы минимум раз в год должны проходить санаторно-курортное лечение в местах без резких колебаний суточной температуры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57387">
        <w:rPr>
          <w:rFonts w:ascii="Times New Roman" w:hAnsi="Times New Roman" w:cs="Times New Roman"/>
          <w:sz w:val="28"/>
          <w:szCs w:val="28"/>
        </w:rPr>
        <w:t>постоянны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387">
        <w:rPr>
          <w:rFonts w:ascii="Times New Roman" w:hAnsi="Times New Roman" w:cs="Times New Roman"/>
          <w:sz w:val="28"/>
          <w:szCs w:val="28"/>
        </w:rPr>
        <w:t xml:space="preserve"> сух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57387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387">
        <w:rPr>
          <w:rFonts w:ascii="Times New Roman" w:hAnsi="Times New Roman" w:cs="Times New Roman"/>
          <w:sz w:val="28"/>
          <w:szCs w:val="28"/>
        </w:rPr>
        <w:t>. Но стоит помнить о том, что не всем пациентам подходит санаторно-курортное лечение. К противопоказаниям относят высокую протеинурию (содержание белка в моче свыше 4г/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гипопротеинемию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(содержание белка в сыворотке крови 60г/л),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диспротеинемию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(нарушение соотношения в крови альбуминов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87">
        <w:rPr>
          <w:rFonts w:ascii="Times New Roman" w:hAnsi="Times New Roman" w:cs="Times New Roman"/>
          <w:sz w:val="28"/>
          <w:szCs w:val="28"/>
        </w:rPr>
        <w:t xml:space="preserve">глобулинов), могут сочетаться с множественными отеками, которые трудно поддаются медикаментозной терапии. В первую очередь, чем приступить к оздоровлению организма в курортных местах, пациент вынужден пройти консультацию у врача-специалиста. Санаторно-курортное лечение назначают в комплексе. Назначают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климатолечение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аэрогелиотерапии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, вследствие такого лечения качество водно-солевого обмена значительно уменьшает отёчность и повышает плотность мочи. Этот вид лечения практически постоянно проводится в комплексе с лечебной гимнастикой,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физиобальнеотерапией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(лечение разными медикаментозными препаратами в различных климатических условиях) и специальной диетотерапией. Само количество мочи снижается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7387">
        <w:rPr>
          <w:rFonts w:ascii="Times New Roman" w:hAnsi="Times New Roman" w:cs="Times New Roman"/>
          <w:sz w:val="28"/>
          <w:szCs w:val="28"/>
        </w:rPr>
        <w:t xml:space="preserve">за выхода жидкости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57387">
        <w:rPr>
          <w:rFonts w:ascii="Times New Roman" w:hAnsi="Times New Roman" w:cs="Times New Roman"/>
          <w:sz w:val="28"/>
          <w:szCs w:val="28"/>
        </w:rPr>
        <w:t xml:space="preserve"> организма другими способами. Повышенная потеря воды через кожу и легкие способствует выделению из организма соли и уменьшению задержки воды в тканях. У урологических пациентов диет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387">
        <w:rPr>
          <w:rFonts w:ascii="Times New Roman" w:hAnsi="Times New Roman" w:cs="Times New Roman"/>
          <w:sz w:val="28"/>
          <w:szCs w:val="28"/>
        </w:rPr>
        <w:t>терапия направлена на снижение количества потребления соли и белка с пищей. Ограничивать пациентов в потреблени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387">
        <w:rPr>
          <w:rFonts w:ascii="Times New Roman" w:hAnsi="Times New Roman" w:cs="Times New Roman"/>
          <w:sz w:val="28"/>
          <w:szCs w:val="28"/>
        </w:rPr>
        <w:t xml:space="preserve"> жидкости не следует. В санаторно-курортных местах назначают купание в морской воде, бальнеотерапи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7387">
        <w:rPr>
          <w:rFonts w:ascii="Times New Roman" w:hAnsi="Times New Roman" w:cs="Times New Roman"/>
          <w:sz w:val="28"/>
          <w:szCs w:val="28"/>
        </w:rPr>
        <w:t>, в которую входят кислородные ванны. При этих заболеваниях применяются питьё радоновой и минеральной воды, грязелечение, электромагнитные токи, ультразвук, УВЧ и гальванический ток. Итак, из всего выше перечисленного можно сделать следующие выводы: 1. Заболевания мочевыводящих путей доставляют дискомфорт пациентам, пагубно влияют на состояние иммунитета, снижают работоспособность и могут приводить к необратимым пагубным изменениям или даже смерти.</w:t>
      </w:r>
    </w:p>
    <w:p w:rsidR="00795E59" w:rsidRDefault="00795E59" w:rsidP="00795E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387">
        <w:rPr>
          <w:rFonts w:ascii="Times New Roman" w:hAnsi="Times New Roman" w:cs="Times New Roman"/>
          <w:sz w:val="28"/>
          <w:szCs w:val="28"/>
        </w:rPr>
        <w:t xml:space="preserve"> 2. Профилактика заболеваний мочевыводящих путей имеет большое значение. Прежде всего профилактическая деятельность начинается с санации очагов инфекции, что не мало важно. </w:t>
      </w:r>
    </w:p>
    <w:p w:rsidR="00795E59" w:rsidRDefault="00795E59" w:rsidP="00795E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387">
        <w:rPr>
          <w:rFonts w:ascii="Times New Roman" w:hAnsi="Times New Roman" w:cs="Times New Roman"/>
          <w:sz w:val="28"/>
          <w:szCs w:val="28"/>
        </w:rPr>
        <w:t xml:space="preserve">3. Медицинская сестра должна уделять как можно больше внимания пациентам с подозрениями на инфекцию мочевыводящих путей, так как это </w:t>
      </w:r>
      <w:r w:rsidRPr="00F57387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поставить точный диагноз на ранних этапах и предотвратить заболевание без серьезных последствий. </w:t>
      </w:r>
    </w:p>
    <w:p w:rsidR="00795E59" w:rsidRDefault="00795E59" w:rsidP="00795E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387">
        <w:rPr>
          <w:rFonts w:ascii="Times New Roman" w:hAnsi="Times New Roman" w:cs="Times New Roman"/>
          <w:sz w:val="28"/>
          <w:szCs w:val="28"/>
        </w:rPr>
        <w:t xml:space="preserve">4. Средний медицинский персонал должен проводить тщательный уход за пациентами, которые страдают заболеваниями мочевыводящих путей, медицинские сестры в своей профилактической деятельности обязаны давать рекомендации пациентам и их родственникам по </w:t>
      </w:r>
      <w:proofErr w:type="spellStart"/>
      <w:r w:rsidRPr="00F57387">
        <w:rPr>
          <w:rFonts w:ascii="Times New Roman" w:hAnsi="Times New Roman" w:cs="Times New Roman"/>
          <w:sz w:val="28"/>
          <w:szCs w:val="28"/>
        </w:rPr>
        <w:t>самоуходу</w:t>
      </w:r>
      <w:proofErr w:type="spellEnd"/>
      <w:r w:rsidRPr="00F57387">
        <w:rPr>
          <w:rFonts w:ascii="Times New Roman" w:hAnsi="Times New Roman" w:cs="Times New Roman"/>
          <w:sz w:val="28"/>
          <w:szCs w:val="28"/>
        </w:rPr>
        <w:t xml:space="preserve"> и уходу за личной гигиеной, своевременной сменой и правильной обработкой нижнего нательного белья, правильным питанием и его режимом. Важно рассказывать пациентам о соблюдении питьевого режима, об уменьшении количества соли, соленых продуктов и употребления белка в рационе. </w:t>
      </w:r>
    </w:p>
    <w:p w:rsidR="00795E59" w:rsidRPr="00F57387" w:rsidRDefault="00795E59" w:rsidP="00795E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387">
        <w:rPr>
          <w:rFonts w:ascii="Times New Roman" w:hAnsi="Times New Roman" w:cs="Times New Roman"/>
          <w:sz w:val="28"/>
          <w:szCs w:val="28"/>
        </w:rPr>
        <w:t>5. Профилактическая деятельность медицинских сестер помогает уменьшить статистику заболеваемости инфекционными заболеваниями мочевыводящих путей, что положительно влияет на здоровье населения и статистические показатели.</w:t>
      </w:r>
    </w:p>
    <w:p w:rsidR="00064A09" w:rsidRPr="006D0927" w:rsidRDefault="00064A09" w:rsidP="00064A09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D092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Профилактика катетер – ассоциированных инфекций кровотока</w:t>
      </w:r>
    </w:p>
    <w:p w:rsidR="00064A09" w:rsidRDefault="00064A09" w:rsidP="00064A09">
      <w:pPr>
        <w:rPr>
          <w:rFonts w:ascii="Arial" w:hAnsi="Arial" w:cs="Arial"/>
          <w:color w:val="333333"/>
          <w:shd w:val="clear" w:color="auto" w:fill="FFFFFF"/>
        </w:rPr>
      </w:pPr>
    </w:p>
    <w:p w:rsidR="00064A09" w:rsidRPr="006D0927" w:rsidRDefault="00064A09" w:rsidP="00064A0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927">
        <w:rPr>
          <w:rFonts w:ascii="Times New Roman" w:hAnsi="Times New Roman" w:cs="Times New Roman"/>
          <w:sz w:val="28"/>
          <w:szCs w:val="28"/>
          <w:shd w:val="clear" w:color="auto" w:fill="FFFFFF"/>
        </w:rPr>
        <w:t>Катетер-ассоциированные инфекции кровотока (КАИК) – группы инфекционных заболеваний, развивающихся у человека в результате использования сосудистого катетера для введения лекарственных средств при оказании ему медицинской помощи. КАИК являются составной частью инфекций, связанных с оказанием медицинской помощи (ИСМП).</w:t>
      </w:r>
    </w:p>
    <w:p w:rsidR="00064A09" w:rsidRPr="006D0927" w:rsidRDefault="00064A09" w:rsidP="00064A09">
      <w:pPr>
        <w:pStyle w:val="a3"/>
        <w:shd w:val="clear" w:color="auto" w:fill="FFFFFF"/>
        <w:spacing w:before="450" w:beforeAutospacing="0" w:after="4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0927">
        <w:rPr>
          <w:sz w:val="28"/>
          <w:szCs w:val="28"/>
        </w:rPr>
        <w:t>Частота инфекционных осложнений, связанных с наличием сосудистого катетера, зависит</w:t>
      </w:r>
      <w:r>
        <w:rPr>
          <w:sz w:val="28"/>
          <w:szCs w:val="28"/>
        </w:rPr>
        <w:t>:</w:t>
      </w:r>
    </w:p>
    <w:p w:rsidR="00064A09" w:rsidRPr="006D0927" w:rsidRDefault="00064A09" w:rsidP="00064A09">
      <w:pPr>
        <w:pStyle w:val="a3"/>
        <w:shd w:val="clear" w:color="auto" w:fill="FFFFFF"/>
        <w:spacing w:before="450" w:beforeAutospacing="0" w:after="450" w:afterAutospacing="0" w:line="276" w:lineRule="auto"/>
        <w:rPr>
          <w:sz w:val="28"/>
          <w:szCs w:val="28"/>
        </w:rPr>
      </w:pPr>
      <w:r w:rsidRPr="006D0927">
        <w:rPr>
          <w:sz w:val="28"/>
          <w:szCs w:val="28"/>
        </w:rPr>
        <w:t>- от эффективной профилактики перекрестного инфицирования пациентов друг от друга путем гигиены рук и дезинфекции поверхностей в близком окружении пациента;</w:t>
      </w:r>
      <w:r w:rsidRPr="006D0927">
        <w:rPr>
          <w:sz w:val="28"/>
          <w:szCs w:val="28"/>
        </w:rPr>
        <w:br/>
        <w:t>- от профилактики эндогенного инфицирования катетера благодаря внедрению в работу современных материалов и технологий ухода за катетером и раной входного отверстий катетера, эффективность применения которых следует оценивать в клинической практике, наблюдая за частотой, динамикой и этиологической структурой заболеваемости КАИК.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рекомендации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ЦВК может вводить только обученный медицинский персонал, имеющий доступ к проведению такой манипуляции (или обучаемый персонал под надзором компетентного сотрудника), что снижает риск инфицирования и иных осложнений.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внутривенного доступа - типа катетера, количества просветов в нем, продолжительности его эксплуатации, врач должен учитывать характер внутривенной терапии, место введения катетера, риски осложнений, включая инфекционные, и иные индивидуальные особенности пациента.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должен объяснить пациенту (если это возможно) или родителю/опекуну особенности процедуры и причины, из-за которых необходимо введение катетера.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Операционное поле подвергается хирургической обработке непосредственно перед катетеризацией.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операционный стол должен содержать все необходимые стерильные расходные материалы для процедуры введения ЦВК. Целесообразно использование готовых наборов или укладок для катетеризации сосудов.</w:t>
      </w:r>
    </w:p>
    <w:p w:rsidR="00064A09" w:rsidRPr="006D0927" w:rsidRDefault="00064A09" w:rsidP="00064A09">
      <w:pPr>
        <w:numPr>
          <w:ilvl w:val="0"/>
          <w:numId w:val="3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обязан тщательно оформлять медицинскую документацию и записи в ней с целью: гарантий безопасности пациента, обеспечения аудита, мониторинга возможного инфицирования катетера. Запись должна включать дату и время введения ЦВК, тип внутривенного устройства, его размер (G/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Fr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длину катетера при введении и его удалении, анатомическую область, место доступа, антисептик использованный для хирургической обработки операционного поля, Ф.И.О. врача, осуществившего постановку катетера, данные о наблюдении за раной входного отверстия катетера и кожи вокруг него, данные об удалении/замене катетера.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Обучение, оценка знаний и навыков</w:t>
      </w:r>
    </w:p>
    <w:p w:rsidR="00064A09" w:rsidRPr="006D0927" w:rsidRDefault="00064A09" w:rsidP="00064A09">
      <w:pPr>
        <w:numPr>
          <w:ilvl w:val="0"/>
          <w:numId w:val="4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персонал, допущенный к процедуре катетеризации и уходу за внутривенным устройством, должен пройти специальную подготовку и ежегодную переаттестацию в формате, определенном для медицинского </w:t>
      </w: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учреждения. Запись о прохождении этой аттестации должна храниться в медицинском учреждении.</w:t>
      </w:r>
    </w:p>
    <w:p w:rsidR="00064A09" w:rsidRPr="006D0927" w:rsidRDefault="00064A09" w:rsidP="00064A09">
      <w:pPr>
        <w:numPr>
          <w:ilvl w:val="0"/>
          <w:numId w:val="4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или их родители/опекуны несут ответственность за катетер на протяжении всего периода его эксплуатации, в перерывах между курсами терапии после выписки из ЛПУ. Пациентам необходимо дать теоретические и практические инструкции, которые содержат пошаговые рекомендации в виде текста с иллюстрациями: описание процедуры ухода за катетером, техники и принципов гигиены рук, смены повязки, промывания катетера и смены «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катетерного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замка», иных манипуляций с катетером. В тех случаях, когда это возможно, знания и практические навыки пациента могут быть проверены медработником.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Максимальные барьерные предосторожности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введением катетера (включая замену по проводнику) врач и его ассистент (если он работает в стерильном поле в процессе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ассистирования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использовать максимальные барьерные предосторожности: надеть шапочку, лицевую маску, стерильный халат, стерильные перчатки и накрыть пациента полностью стерильной хирургической простыней.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надеть защитные очки и хирургическую маску (маска должна плотно прилегать и закрывать область носа и рта).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хирургическую обработку рук антисептиком (см. раздел «Гигиена рук») спиртсодержащим антисептиком в течение времени, рекомендованном производителем антисептика по алгоритму хирургической обработки рук (до полного высыхания антисептика).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стерильный халат с длинными рукавами, соблюдая технику асептики.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стерильные перчатки, соблюдая технику асептики (перчатки должны покрывать манжеты халата).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операционное поле (см. раздел: «Обработка кожи в области введения катетера»).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Накрыть пациента полностью, от головы до ног, стерильной хирургической простынёй с отверстием для операционного поля. Обеспечить стерильное укрывание той области, с которой будет контактировать свободный конец проводника.</w:t>
      </w:r>
    </w:p>
    <w:p w:rsidR="00064A09" w:rsidRPr="006D0927" w:rsidRDefault="00064A09" w:rsidP="00064A09">
      <w:pPr>
        <w:numPr>
          <w:ilvl w:val="0"/>
          <w:numId w:val="5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надеть хирургическую шапочку чтобы волосы не падали на лицо врача в процессе манипуляции.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кожи: рана входного отверстия катетера и кожа вокруг неё.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в области введения катетера следует удалить непосредственно перед введением катетера (до обработки кожи антисептиком), с использованием клиперов (стригущих машинок). Бритье волос бритвой недопустимо. Удаление волос улучшает последующую фиксацию повязки вокруг катетера.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кожу (при необходимости) перед хирургической обработкой и последующим введением катетера.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липидного слоя с поверхности кожи дополнительная обработка с помощью спирта либо ацетона не рекомендуется.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кожи рекомендуется использовать спиртосодержащие препараты на основе 1-2%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противопоказаний к применению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повышенная чувствительность или аллергия, детский возраст до 2-х месяцев), использовать 10% раствор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повидон-йодина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70% спирте, выдержать экспозицию в течение 2-х минут для самостоятельного высыхания кожи.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применение спиртовых растворов для обработки невозможно (повышенная чувствительность, аллергия, нарушение кожных покровов), можно использовать 10% водный раствор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повидон-йодина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высыхания водных растворов больше по сравнению со спиртовыми.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70% раствор спирта не может быть рекомендован для обработки кожи (в том числе аппликаторы, пропитанные спиртом), поскольку у него нет остаточной антимикробной активности на коже.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Стерильной салфеткой, обильно смоченной антисептиком протирается кожа от центра к периферии на площади диаметром около 30 см в течение как минимум 30 секунд, эти действия повторить три раза, для каждого раза используя новую салфетку.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введение катетера после того, как антисептик самостоятельно полностью испарится с кожи. Не вытирайте и не промокайте влажную кожу.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пальпировать обработанную антисептиком кожу не стерильными руками.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применять антимикробные мази или кремы под повязку, фиксирующую катетер.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повреждений кожи вокруг раны входного отверстия катетера является одним из существенных факторов риска возникновения КАИК. Для защиты чувствительной кожи вокруг раны входного отверстия катетера от контакта с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адгезивом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(клеем) повязки возможно применение специальных стерильных защитных барьерных средств (пленок). Стерильная защитная барьерная пленкообразующая жидкость наносится на кожу после полного высыхания антисептика.</w:t>
      </w:r>
    </w:p>
    <w:p w:rsidR="00064A09" w:rsidRPr="006D0927" w:rsidRDefault="00064A09" w:rsidP="00064A09">
      <w:pPr>
        <w:numPr>
          <w:ilvl w:val="0"/>
          <w:numId w:val="6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длину вводимой части катетера и записать её в документацию пациента.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Фиксация катетера</w:t>
      </w:r>
    </w:p>
    <w:p w:rsidR="00064A09" w:rsidRPr="006D0927" w:rsidRDefault="00064A09" w:rsidP="00064A09">
      <w:pPr>
        <w:numPr>
          <w:ilvl w:val="0"/>
          <w:numId w:val="7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катетер можно следующими способами: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o пришить лигатурой к коже в области порта или в области бифуркации,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o использовать специальное устройство для бесшовной фиксации.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 было показано, что средства для бесшовной фиксации требуют меньшего количества времени на закрепление по сравнению с наложением шва, и этот метод фиксации позволяет снизить риски укола иглой медперсонала.</w:t>
      </w:r>
    </w:p>
    <w:p w:rsidR="00064A09" w:rsidRPr="006D0927" w:rsidRDefault="00064A09" w:rsidP="00064A09">
      <w:pPr>
        <w:numPr>
          <w:ilvl w:val="0"/>
          <w:numId w:val="8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бесшовной фиксации снижают риск инфекционных осложнений катетера, т.к. исключают швы в непосредственной близости от места входа катетера в кожу, уменьшают движение катетера «взад-вперед», что может приводить к миграции микроорганизмов по внешней стенке катетера с кожи до просвета сосуда.</w:t>
      </w:r>
    </w:p>
    <w:p w:rsidR="00064A09" w:rsidRPr="006D0927" w:rsidRDefault="00064A09" w:rsidP="00064A09">
      <w:pPr>
        <w:numPr>
          <w:ilvl w:val="0"/>
          <w:numId w:val="8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Катетер, который сместился наружу, не следует проталкивать внутрь. Необходимо установить: располагается ли он в сосудистом русле, если да - стабилизировать в этом положении, и только затем проводить дальнейшие манипуляции. В иных случаях катетер немедленно удалить.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повязки и частота ее смены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раны входного отверстия катетера от контаминации извне используют прозрачную адгезивную полупроницаемую наклейку (повязку) для защиты раны входного отверстия катетера от контаминации извне, обеспечения визуального и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пальпаторного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надежной его фиксации.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с высоким риском инфицирования (предполагаемое длительное использование катетера, ожоговая поверхность, ослабленный иммунитет и т.п.) целесообразно применение прозрачной адгезивной полупроницаемой повязки, содержащей подушечку, пропитанную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глюконатом. Повязки, содержащие подушечку, пропитанную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глюконатом, являются эффективным средством по снижению бактериальной колонизации в области входа катетера в кожу. Имеются исследования, доказывающие их эффективность по снижению частоты КАИК, что позволяет рассмотреть возможность включения их в стандартные рекомендации.</w:t>
      </w:r>
      <w:r w:rsidRPr="006D09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90</w:t>
      </w: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Безопасность подобных наклеек не установлена при применении у новорожденных с низкой массой тела при рождении; у данной группы пациентов возможен риск системного или локального токсического воздействия антисептика.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стерильные непрозрачные повязки можно использовать в исключительных случаях.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Марлевые повязки не обладают достаточной барьерной функцией, и от их применения следует воздержаться. Применение стерильной марлевой повязки (зафиксированной пластырем) допускается лишь в исключительных случаях, когда существуют явные прямые противопоказания к применению прозрачных повязок, такие, как повышенное потоотделение у пациента, избыточное отделяемое из раны входного отверстия катетера.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применяется марлевая стерильная повязка, нужно перейти на использование прозрачной повязки, как можно скорее.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входного отверстия катетера и кожу вокруг него, закрытую повязкой (даже прозрачной полиуретановой), нельзя погружать под воду.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Пациенту предпочтительно принимать душ, а не ванные процедуры. Пациентам с не туннелируемым катетером нельзя плавать, чтобы предупредить колонизацию катетера грамм-негативными микроорганизмами, в особенности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spp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 прозрачной полупроницаемой повязки следует проводить не реже, чем каждые 7 дней, следуя рекомендациям производителя. Если ранее этого срока под повязкой скопилась влага, кровь, она начала отклеиваться или загрязнилась, ее необходимо сменить немедленно.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долгосрочных катетерах у амбулаторных пациентов, возможна еще более редкая смена повязок, но частота их смены зависит от индивидуальных особенностей пациента: потливость, гигиеническое состояние кожи и т.д. Как правило, полупроницаемые повязки начинают разрушаться через 2 недели после их аппликации.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Марлевые повязки необходимо менять каждые 24 ч или чаще, как только они промокли, загрязнились, нарушилась их фиксация. Это позволяет контролировать состояние входного отверстия катетера и кожу вокруг неё ежедневно.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Марлевая салфетка с фиксацией полупроницаемой повязкой, подлежит смене каждые 24 ч.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соблюдать асептические техники при смене повязки. Это включает использование стерильной пеленки и стерильных перчаток.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 не может сдержать кашель или отвернуть голову в противоположную сторону от локализации катетера, рекомендуется надеть на пациента маску.</w:t>
      </w:r>
    </w:p>
    <w:p w:rsidR="00064A09" w:rsidRPr="006D0927" w:rsidRDefault="00064A09" w:rsidP="00064A09">
      <w:pPr>
        <w:numPr>
          <w:ilvl w:val="0"/>
          <w:numId w:val="9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должен менять стерильный халат и перчатки при каждой следующей постановке катетера.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Перевязка: обработка кожи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Спиртовой раствор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 кожи является предпочтительным при перевязках. Если есть противопоказания к его применению, необходимо применять для обработки кожи тот же раствор, что и был использован при постановке ЦВК. (см. Раздел «Обработка кожи: рана входного отверстия катетера и кожа вокруг неё»)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ЦВК состоят из материалов, устойчивых к спиртовым растворам, тем не менее, спирт может повреждать линию некоторых силиконовых или полиуретановых катетеров (см. инструкцию производителя).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дополнительная обработка кожи спиртом или ацетоном для обезжиривания поверхности кожи.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удалить кровь или экссудат с раны входного отверстия катетера и кожи вокруг неё, применяя 0.9% раствор натрия хлорида.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вокруг катетера обработать асептическим раствором, </w:t>
      </w:r>
      <w:proofErr w:type="gram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proofErr w:type="gram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превышающей повязку.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необходимо проводить круговыми движениями от центра к периферии. Повторить процедуру три раза, используя каждый раз новую марлевую салфетку, обильно смоченную антисептиком.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Кожу обрабатывать антисептиком в течение минимум 30 секунд; выдержать экспозицию, чтобы кожа высохла; не промокать антисептик.</w:t>
      </w:r>
    </w:p>
    <w:p w:rsidR="00064A09" w:rsidRPr="006D0927" w:rsidRDefault="00064A09" w:rsidP="00064A09">
      <w:pPr>
        <w:numPr>
          <w:ilvl w:val="0"/>
          <w:numId w:val="10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наносить под повязку антимикробные мази или кремы в области входа катетера в кожу.</w:t>
      </w:r>
    </w:p>
    <w:p w:rsidR="00064A09" w:rsidRPr="006D0927" w:rsidRDefault="00064A09" w:rsidP="00064A09">
      <w:pPr>
        <w:shd w:val="clear" w:color="auto" w:fill="FFFFFF"/>
        <w:spacing w:before="450" w:after="4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состояния катетера</w:t>
      </w:r>
    </w:p>
    <w:p w:rsidR="00064A09" w:rsidRPr="006D0927" w:rsidRDefault="00064A09" w:rsidP="00064A09">
      <w:pPr>
        <w:numPr>
          <w:ilvl w:val="0"/>
          <w:numId w:val="11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необходимость в катетере отпала, его необходимо незамедлительно удалять.</w:t>
      </w:r>
    </w:p>
    <w:p w:rsidR="00064A09" w:rsidRPr="006D0927" w:rsidRDefault="00064A09" w:rsidP="00064A09">
      <w:pPr>
        <w:numPr>
          <w:ilvl w:val="0"/>
          <w:numId w:val="11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ЦВК следует осматривать не реже одного раза в сутки на наличие покраснения, экссудата, болезненности, отечности, нарушения целостности швов, смещения катетера:</w:t>
      </w:r>
    </w:p>
    <w:p w:rsidR="00064A09" w:rsidRPr="006D0927" w:rsidRDefault="00064A09" w:rsidP="00064A09">
      <w:pPr>
        <w:numPr>
          <w:ilvl w:val="0"/>
          <w:numId w:val="11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Входное отверстие катетера не должно считаться единственным критерием инфицирования, т.к., например, локальные признаки воспаления не характерны для КАИК, вызванных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коагулазо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-негативными стафилококками; данный вид возбудителя вызывает лишь небольшие локальные и системные признаки воспаления. Пациента необходимо наблюдать на наличие лихорадки и признаков сепсиса, таких как тахикардия, </w:t>
      </w:r>
      <w:proofErr w:type="spellStart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гипотензия.</w:t>
      </w:r>
    </w:p>
    <w:p w:rsidR="00064A09" w:rsidRPr="006D0927" w:rsidRDefault="00064A09" w:rsidP="00064A09">
      <w:pPr>
        <w:numPr>
          <w:ilvl w:val="0"/>
          <w:numId w:val="11"/>
        </w:numPr>
        <w:shd w:val="clear" w:color="auto" w:fill="FFFFFF"/>
        <w:spacing w:before="450" w:after="45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разъяснить пациенту (если это возможно), что он должен сообщать медперсоналу о любых изменениях вокруг катетера или о возникшем дискомфорте.</w:t>
      </w:r>
    </w:p>
    <w:p w:rsidR="00064A09" w:rsidRDefault="00064A09" w:rsidP="00064A09"/>
    <w:p w:rsidR="006E112A" w:rsidRDefault="00064A09" w:rsidP="006E11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4A0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  <w:t xml:space="preserve">1. </w:t>
      </w: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В.Г. Акимкин. Группы внутрибольничных инфекций и системный подход к их профилактике в многопрофильном стационаре // Эпидемиология и инфекционные болезни. -- 2015. - 56с.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2. И.Л. Богданов Внутрибольничные инфекции и их профилактика – Киев: Киев,2014.-210с.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 xml:space="preserve">3. </w:t>
      </w: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Контроль внутрибольничных инфекций: приложение к журналу «Медицинская сестра»/Под ред. Н.И. </w:t>
      </w:r>
      <w:proofErr w:type="spellStart"/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Брико</w:t>
      </w:r>
      <w:proofErr w:type="spellEnd"/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 -М.: Русский врач, 2017. - 96 с.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4. Внутрибольничная инфекция. Учебно-методическое пособие./ под ред. М.Ю.Бурцева-Иркутск,2013.-290с.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  <w:t xml:space="preserve">5. Л.В.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Громашевский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Общая эпидемиология - М.: Медицина, 2016. - 290 с.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  <w:t xml:space="preserve">6. А.Р.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Рейзис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Госпитальные инфекции в современной медицине – СПб: 2015.141с.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  <w:t xml:space="preserve">7. </w:t>
      </w: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Т.В. </w:t>
      </w:r>
      <w:proofErr w:type="spellStart"/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Рыжонина</w:t>
      </w:r>
      <w:proofErr w:type="spellEnd"/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 Профилактика внутрибольничной инфекции // Медицинская сестра. - 2016. - № 7. - 142 с.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 Н.А. Семина. Актуальные вопросы эпидемиологии и инфекционных болезней.–М.:Медицина,2014.-136.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br/>
      </w: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9. </w:t>
      </w:r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Шерертц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Э.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Хэмптон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Л.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Ристуцина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Внутрибольничная инфекция /под ред. Р.П. </w:t>
      </w:r>
      <w:proofErr w:type="spellStart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Венцела</w:t>
      </w:r>
      <w:proofErr w:type="spellEnd"/>
      <w:r w:rsidRPr="00064A0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– М.: Медицина, 2017. - 169 с.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10. Лекционный материал для студентов. (электронный ресурс) Режим доступа: http//twirpx.com</w:t>
      </w:r>
    </w:p>
    <w:p w:rsidR="00064A09" w:rsidRPr="00064A09" w:rsidRDefault="00064A09" w:rsidP="00064A0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064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11. </w:t>
      </w:r>
      <w:r w:rsidRPr="00064A0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https://studfiles.net/preview/2792870/</w:t>
      </w:r>
    </w:p>
    <w:p w:rsidR="00064A09" w:rsidRPr="00064A09" w:rsidRDefault="00064A09" w:rsidP="00064A09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064A09" w:rsidRPr="00064A09" w:rsidRDefault="00064A09" w:rsidP="00064A09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064A09" w:rsidRPr="00064A09" w:rsidRDefault="00064A09" w:rsidP="00064A09">
      <w:pPr>
        <w:suppressAutoHyphens/>
        <w:spacing w:after="283"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064A09" w:rsidRPr="00064A09" w:rsidRDefault="00064A09" w:rsidP="006E11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4A09" w:rsidRPr="0006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683"/>
    <w:multiLevelType w:val="multilevel"/>
    <w:tmpl w:val="FB1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7FB8"/>
    <w:multiLevelType w:val="multilevel"/>
    <w:tmpl w:val="FC4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67779"/>
    <w:multiLevelType w:val="multilevel"/>
    <w:tmpl w:val="582E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32F39"/>
    <w:multiLevelType w:val="multilevel"/>
    <w:tmpl w:val="A6A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D7DCF"/>
    <w:multiLevelType w:val="multilevel"/>
    <w:tmpl w:val="8BB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744AC"/>
    <w:multiLevelType w:val="multilevel"/>
    <w:tmpl w:val="9FE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7645E"/>
    <w:multiLevelType w:val="multilevel"/>
    <w:tmpl w:val="4C2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A18B5"/>
    <w:multiLevelType w:val="multilevel"/>
    <w:tmpl w:val="113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63835"/>
    <w:multiLevelType w:val="multilevel"/>
    <w:tmpl w:val="222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809B0"/>
    <w:multiLevelType w:val="multilevel"/>
    <w:tmpl w:val="A7E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C4C67"/>
    <w:multiLevelType w:val="multilevel"/>
    <w:tmpl w:val="BC8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A"/>
    <w:rsid w:val="000609C6"/>
    <w:rsid w:val="00064A09"/>
    <w:rsid w:val="006E112A"/>
    <w:rsid w:val="007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E13"/>
  <w15:chartTrackingRefBased/>
  <w15:docId w15:val="{A787E260-8AFE-4CE3-ACD8-75F8BAB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ГАОУДПО Республики Мордовия МРЦПКСЗ</cp:lastModifiedBy>
  <cp:revision>3</cp:revision>
  <dcterms:created xsi:type="dcterms:W3CDTF">2022-03-03T08:35:00Z</dcterms:created>
  <dcterms:modified xsi:type="dcterms:W3CDTF">2022-03-04T08:56:00Z</dcterms:modified>
</cp:coreProperties>
</file>